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C4" w:rsidRPr="000E6FC4" w:rsidRDefault="000E6FC4" w:rsidP="000E6FC4">
      <w:pPr>
        <w:spacing w:after="150" w:line="495" w:lineRule="atLeast"/>
        <w:outlineLvl w:val="0"/>
        <w:rPr>
          <w:rFonts w:ascii="Georgia" w:eastAsia="Times New Roman" w:hAnsi="Georgia" w:cs="Arial"/>
          <w:color w:val="3F3F3F"/>
          <w:kern w:val="36"/>
          <w:sz w:val="45"/>
          <w:szCs w:val="45"/>
          <w:lang w:eastAsia="da-DK"/>
        </w:rPr>
      </w:pPr>
      <w:r w:rsidRPr="000E6FC4">
        <w:rPr>
          <w:rFonts w:ascii="Georgia" w:eastAsia="Times New Roman" w:hAnsi="Georgia" w:cs="Arial"/>
          <w:color w:val="3F3F3F"/>
          <w:kern w:val="36"/>
          <w:sz w:val="45"/>
          <w:szCs w:val="45"/>
          <w:lang w:eastAsia="da-DK"/>
        </w:rPr>
        <w:t>Deleøkonomiens klimapotentiale</w:t>
      </w:r>
    </w:p>
    <w:p w:rsidR="000E6FC4" w:rsidRPr="000E6FC4" w:rsidRDefault="000E6FC4" w:rsidP="000E6FC4">
      <w:pPr>
        <w:spacing w:after="0" w:line="360" w:lineRule="atLeast"/>
        <w:rPr>
          <w:rFonts w:ascii="Georgia" w:eastAsia="Times New Roman" w:hAnsi="Georgia" w:cs="Arial"/>
          <w:sz w:val="21"/>
          <w:szCs w:val="21"/>
          <w:lang w:eastAsia="da-DK"/>
        </w:rPr>
      </w:pPr>
      <w:r w:rsidRPr="000E6FC4">
        <w:rPr>
          <w:rFonts w:ascii="Georgia" w:eastAsia="Times New Roman" w:hAnsi="Georgia" w:cs="Arial"/>
          <w:sz w:val="21"/>
          <w:szCs w:val="21"/>
          <w:lang w:eastAsia="da-DK"/>
        </w:rPr>
        <w:t xml:space="preserve">I de senere år er der i Danmark og internationalt blevet etableret en række såkaldte deleøkonomiske virksomheder og foreninger. Blandt flere fortrin fremhæver fortalere, at deleøkonomien kan lede til en bedre og mere effektiv udnyttelse af ressourcer med besparelser af materialeforbrug til gavn for miljø og klima. I denne rapport analyserer CONCITO, hvorvidt deleøkonomiske initiativer såsom delebiler, samkørsel, deling af tøj og deling af værktøj har potentiale til at bidrage til en reduktion af den drivhusgasudledning, der er forbundet med danskernes forbrug. </w:t>
      </w:r>
    </w:p>
    <w:p w:rsidR="000E6FC4" w:rsidRDefault="000E6FC4" w:rsidP="000E6FC4">
      <w:pPr>
        <w:spacing w:line="405" w:lineRule="atLeast"/>
        <w:rPr>
          <w:rFonts w:ascii="Georgia" w:eastAsia="Times New Roman" w:hAnsi="Georgia" w:cs="Arial"/>
          <w:sz w:val="32"/>
          <w:szCs w:val="32"/>
          <w:lang w:eastAsia="da-DK"/>
        </w:rPr>
      </w:pPr>
      <w:r w:rsidRPr="000E6FC4">
        <w:rPr>
          <w:rFonts w:ascii="Georgia" w:eastAsia="Times New Roman" w:hAnsi="Georgia" w:cs="Arial"/>
          <w:sz w:val="32"/>
          <w:szCs w:val="32"/>
          <w:lang w:eastAsia="da-DK"/>
        </w:rPr>
        <w:t xml:space="preserve">Den overordnede konklusion er, at deleøkonomiske initiativer ikke per definition er en fordel for klimaet, men at nogle initiativer kan få betydelige positive effekter, hvis anvendelsen kommer op i skala, og de kan være med til at drive en </w:t>
      </w:r>
      <w:proofErr w:type="spellStart"/>
      <w:r w:rsidRPr="000E6FC4">
        <w:rPr>
          <w:rFonts w:ascii="Georgia" w:eastAsia="Times New Roman" w:hAnsi="Georgia" w:cs="Arial"/>
          <w:sz w:val="32"/>
          <w:szCs w:val="32"/>
          <w:lang w:eastAsia="da-DK"/>
        </w:rPr>
        <w:t>transformativ</w:t>
      </w:r>
      <w:proofErr w:type="spellEnd"/>
      <w:r w:rsidRPr="000E6FC4">
        <w:rPr>
          <w:rFonts w:ascii="Georgia" w:eastAsia="Times New Roman" w:hAnsi="Georgia" w:cs="Arial"/>
          <w:sz w:val="32"/>
          <w:szCs w:val="32"/>
          <w:lang w:eastAsia="da-DK"/>
        </w:rPr>
        <w:t xml:space="preserve"> proces mod mere bæredygtige forbrugsmønstre.</w:t>
      </w:r>
    </w:p>
    <w:p w:rsidR="006268A1" w:rsidRPr="000E6FC4" w:rsidRDefault="006268A1" w:rsidP="000E6FC4">
      <w:pPr>
        <w:spacing w:line="405" w:lineRule="atLeast"/>
        <w:rPr>
          <w:rFonts w:ascii="Georgia" w:eastAsia="Times New Roman" w:hAnsi="Georgia" w:cs="Arial"/>
          <w:sz w:val="28"/>
          <w:szCs w:val="28"/>
          <w:lang w:eastAsia="da-DK"/>
        </w:rPr>
      </w:pPr>
      <w:r w:rsidRPr="006268A1">
        <w:rPr>
          <w:rFonts w:ascii="Georgia" w:eastAsia="Times New Roman" w:hAnsi="Georgia" w:cs="Arial"/>
          <w:sz w:val="28"/>
          <w:szCs w:val="28"/>
          <w:lang w:eastAsia="da-DK"/>
        </w:rPr>
        <w:t xml:space="preserve">Kilde: </w:t>
      </w:r>
      <w:proofErr w:type="spellStart"/>
      <w:r w:rsidRPr="006268A1">
        <w:rPr>
          <w:rFonts w:ascii="Georgia" w:eastAsia="Times New Roman" w:hAnsi="Georgia" w:cs="Arial"/>
          <w:sz w:val="28"/>
          <w:szCs w:val="28"/>
          <w:lang w:eastAsia="da-DK"/>
        </w:rPr>
        <w:t>conit</w:t>
      </w:r>
      <w:bookmarkStart w:id="0" w:name="_GoBack"/>
      <w:bookmarkEnd w:id="0"/>
      <w:r w:rsidRPr="006268A1">
        <w:rPr>
          <w:rFonts w:ascii="Georgia" w:eastAsia="Times New Roman" w:hAnsi="Georgia" w:cs="Arial"/>
          <w:sz w:val="28"/>
          <w:szCs w:val="28"/>
          <w:lang w:eastAsia="da-DK"/>
        </w:rPr>
        <w:t>o</w:t>
      </w:r>
      <w:proofErr w:type="spellEnd"/>
    </w:p>
    <w:p w:rsidR="0073745C" w:rsidRPr="000E6FC4" w:rsidRDefault="0073745C" w:rsidP="000E6FC4"/>
    <w:sectPr w:rsidR="0073745C" w:rsidRPr="000E6F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D054F"/>
    <w:multiLevelType w:val="multilevel"/>
    <w:tmpl w:val="981269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488"/>
    <w:rsid w:val="000E6FC4"/>
    <w:rsid w:val="002C42BC"/>
    <w:rsid w:val="006268A1"/>
    <w:rsid w:val="0073745C"/>
    <w:rsid w:val="0076660B"/>
    <w:rsid w:val="008105AD"/>
    <w:rsid w:val="008A5A57"/>
    <w:rsid w:val="008D2E70"/>
    <w:rsid w:val="00914488"/>
    <w:rsid w:val="009F3BC2"/>
    <w:rsid w:val="00CD791B"/>
    <w:rsid w:val="00D508FF"/>
    <w:rsid w:val="00E05422"/>
    <w:rsid w:val="00EB5E52"/>
    <w:rsid w:val="00FD5B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3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45C"/>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semiHidden/>
    <w:unhideWhenUsed/>
    <w:rsid w:val="00CD791B"/>
    <w:rPr>
      <w:strike w:val="0"/>
      <w:dstrike w:val="0"/>
      <w:color w:val="477713"/>
      <w:u w:val="none"/>
      <w:effect w:val="none"/>
    </w:rPr>
  </w:style>
  <w:style w:type="paragraph" w:styleId="NormalWeb">
    <w:name w:val="Normal (Web)"/>
    <w:basedOn w:val="Normal"/>
    <w:uiPriority w:val="99"/>
    <w:semiHidden/>
    <w:unhideWhenUsed/>
    <w:rsid w:val="00CD791B"/>
    <w:pPr>
      <w:spacing w:after="240"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37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745C"/>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iPriority w:val="99"/>
    <w:semiHidden/>
    <w:unhideWhenUsed/>
    <w:rsid w:val="00CD791B"/>
    <w:rPr>
      <w:strike w:val="0"/>
      <w:dstrike w:val="0"/>
      <w:color w:val="477713"/>
      <w:u w:val="none"/>
      <w:effect w:val="none"/>
    </w:rPr>
  </w:style>
  <w:style w:type="paragraph" w:styleId="NormalWeb">
    <w:name w:val="Normal (Web)"/>
    <w:basedOn w:val="Normal"/>
    <w:uiPriority w:val="99"/>
    <w:semiHidden/>
    <w:unhideWhenUsed/>
    <w:rsid w:val="00CD791B"/>
    <w:pPr>
      <w:spacing w:after="24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82682">
      <w:bodyDiv w:val="1"/>
      <w:marLeft w:val="0"/>
      <w:marRight w:val="0"/>
      <w:marTop w:val="0"/>
      <w:marBottom w:val="0"/>
      <w:divBdr>
        <w:top w:val="none" w:sz="0" w:space="0" w:color="auto"/>
        <w:left w:val="none" w:sz="0" w:space="0" w:color="auto"/>
        <w:bottom w:val="none" w:sz="0" w:space="0" w:color="auto"/>
        <w:right w:val="none" w:sz="0" w:space="0" w:color="auto"/>
      </w:divBdr>
      <w:divsChild>
        <w:div w:id="131484351">
          <w:marLeft w:val="0"/>
          <w:marRight w:val="0"/>
          <w:marTop w:val="0"/>
          <w:marBottom w:val="0"/>
          <w:divBdr>
            <w:top w:val="none" w:sz="0" w:space="0" w:color="auto"/>
            <w:left w:val="none" w:sz="0" w:space="0" w:color="auto"/>
            <w:bottom w:val="none" w:sz="0" w:space="0" w:color="auto"/>
            <w:right w:val="none" w:sz="0" w:space="0" w:color="auto"/>
          </w:divBdr>
          <w:divsChild>
            <w:div w:id="847986843">
              <w:marLeft w:val="0"/>
              <w:marRight w:val="0"/>
              <w:marTop w:val="0"/>
              <w:marBottom w:val="0"/>
              <w:divBdr>
                <w:top w:val="none" w:sz="0" w:space="0" w:color="auto"/>
                <w:left w:val="none" w:sz="0" w:space="0" w:color="auto"/>
                <w:bottom w:val="none" w:sz="0" w:space="0" w:color="auto"/>
                <w:right w:val="none" w:sz="0" w:space="0" w:color="auto"/>
              </w:divBdr>
              <w:divsChild>
                <w:div w:id="1774353478">
                  <w:marLeft w:val="0"/>
                  <w:marRight w:val="0"/>
                  <w:marTop w:val="0"/>
                  <w:marBottom w:val="0"/>
                  <w:divBdr>
                    <w:top w:val="none" w:sz="0" w:space="0" w:color="auto"/>
                    <w:left w:val="none" w:sz="0" w:space="0" w:color="auto"/>
                    <w:bottom w:val="none" w:sz="0" w:space="0" w:color="auto"/>
                    <w:right w:val="none" w:sz="0" w:space="0" w:color="auto"/>
                  </w:divBdr>
                  <w:divsChild>
                    <w:div w:id="2110420132">
                      <w:marLeft w:val="0"/>
                      <w:marRight w:val="0"/>
                      <w:marTop w:val="150"/>
                      <w:marBottom w:val="300"/>
                      <w:divBdr>
                        <w:top w:val="single" w:sz="12" w:space="8" w:color="000000"/>
                        <w:left w:val="none" w:sz="0" w:space="0" w:color="auto"/>
                        <w:bottom w:val="none" w:sz="0" w:space="0" w:color="auto"/>
                        <w:right w:val="none" w:sz="0" w:space="0" w:color="auto"/>
                      </w:divBdr>
                      <w:divsChild>
                        <w:div w:id="433601140">
                          <w:marLeft w:val="0"/>
                          <w:marRight w:val="0"/>
                          <w:marTop w:val="0"/>
                          <w:marBottom w:val="0"/>
                          <w:divBdr>
                            <w:top w:val="none" w:sz="0" w:space="0" w:color="auto"/>
                            <w:left w:val="none" w:sz="0" w:space="0" w:color="auto"/>
                            <w:bottom w:val="none" w:sz="0" w:space="0" w:color="auto"/>
                            <w:right w:val="none" w:sz="0" w:space="0" w:color="auto"/>
                          </w:divBdr>
                          <w:divsChild>
                            <w:div w:id="1944681191">
                              <w:marLeft w:val="0"/>
                              <w:marRight w:val="0"/>
                              <w:marTop w:val="0"/>
                              <w:marBottom w:val="0"/>
                              <w:divBdr>
                                <w:top w:val="none" w:sz="0" w:space="0" w:color="auto"/>
                                <w:left w:val="none" w:sz="0" w:space="0" w:color="auto"/>
                                <w:bottom w:val="none" w:sz="0" w:space="0" w:color="auto"/>
                                <w:right w:val="none" w:sz="0" w:space="0" w:color="auto"/>
                              </w:divBdr>
                              <w:divsChild>
                                <w:div w:id="517430041">
                                  <w:marLeft w:val="0"/>
                                  <w:marRight w:val="0"/>
                                  <w:marTop w:val="0"/>
                                  <w:marBottom w:val="0"/>
                                  <w:divBdr>
                                    <w:top w:val="none" w:sz="0" w:space="0" w:color="auto"/>
                                    <w:left w:val="none" w:sz="0" w:space="0" w:color="auto"/>
                                    <w:bottom w:val="none" w:sz="0" w:space="0" w:color="auto"/>
                                    <w:right w:val="none" w:sz="0" w:space="0" w:color="auto"/>
                                  </w:divBdr>
                                  <w:divsChild>
                                    <w:div w:id="1061174380">
                                      <w:marLeft w:val="0"/>
                                      <w:marRight w:val="0"/>
                                      <w:marTop w:val="0"/>
                                      <w:marBottom w:val="0"/>
                                      <w:divBdr>
                                        <w:top w:val="none" w:sz="0" w:space="0" w:color="auto"/>
                                        <w:left w:val="none" w:sz="0" w:space="0" w:color="auto"/>
                                        <w:bottom w:val="none" w:sz="0" w:space="0" w:color="auto"/>
                                        <w:right w:val="none" w:sz="0" w:space="0" w:color="auto"/>
                                      </w:divBdr>
                                      <w:divsChild>
                                        <w:div w:id="238374058">
                                          <w:marLeft w:val="0"/>
                                          <w:marRight w:val="0"/>
                                          <w:marTop w:val="0"/>
                                          <w:marBottom w:val="0"/>
                                          <w:divBdr>
                                            <w:top w:val="none" w:sz="0" w:space="0" w:color="auto"/>
                                            <w:left w:val="none" w:sz="0" w:space="0" w:color="auto"/>
                                            <w:bottom w:val="none" w:sz="0" w:space="0" w:color="auto"/>
                                            <w:right w:val="none" w:sz="0" w:space="0" w:color="auto"/>
                                          </w:divBdr>
                                          <w:divsChild>
                                            <w:div w:id="419985210">
                                              <w:marLeft w:val="0"/>
                                              <w:marRight w:val="0"/>
                                              <w:marTop w:val="0"/>
                                              <w:marBottom w:val="0"/>
                                              <w:divBdr>
                                                <w:top w:val="none" w:sz="0" w:space="0" w:color="auto"/>
                                                <w:left w:val="none" w:sz="0" w:space="0" w:color="auto"/>
                                                <w:bottom w:val="none" w:sz="0" w:space="0" w:color="auto"/>
                                                <w:right w:val="none" w:sz="0" w:space="0" w:color="auto"/>
                                              </w:divBdr>
                                              <w:divsChild>
                                                <w:div w:id="1654215576">
                                                  <w:marLeft w:val="0"/>
                                                  <w:marRight w:val="0"/>
                                                  <w:marTop w:val="0"/>
                                                  <w:marBottom w:val="0"/>
                                                  <w:divBdr>
                                                    <w:top w:val="none" w:sz="0" w:space="0" w:color="auto"/>
                                                    <w:left w:val="none" w:sz="0" w:space="0" w:color="auto"/>
                                                    <w:bottom w:val="none" w:sz="0" w:space="0" w:color="auto"/>
                                                    <w:right w:val="none" w:sz="0" w:space="0" w:color="auto"/>
                                                  </w:divBdr>
                                                  <w:divsChild>
                                                    <w:div w:id="1185902158">
                                                      <w:marLeft w:val="0"/>
                                                      <w:marRight w:val="0"/>
                                                      <w:marTop w:val="0"/>
                                                      <w:marBottom w:val="0"/>
                                                      <w:divBdr>
                                                        <w:top w:val="none" w:sz="0" w:space="0" w:color="auto"/>
                                                        <w:left w:val="none" w:sz="0" w:space="0" w:color="auto"/>
                                                        <w:bottom w:val="none" w:sz="0" w:space="0" w:color="auto"/>
                                                        <w:right w:val="none" w:sz="0" w:space="0" w:color="auto"/>
                                                      </w:divBdr>
                                                      <w:divsChild>
                                                        <w:div w:id="911039810">
                                                          <w:marLeft w:val="0"/>
                                                          <w:marRight w:val="0"/>
                                                          <w:marTop w:val="0"/>
                                                          <w:marBottom w:val="0"/>
                                                          <w:divBdr>
                                                            <w:top w:val="none" w:sz="0" w:space="0" w:color="auto"/>
                                                            <w:left w:val="none" w:sz="0" w:space="0" w:color="auto"/>
                                                            <w:bottom w:val="none" w:sz="0" w:space="0" w:color="auto"/>
                                                            <w:right w:val="none" w:sz="0" w:space="0" w:color="auto"/>
                                                          </w:divBdr>
                                                          <w:divsChild>
                                                            <w:div w:id="5186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1132">
                                                      <w:marLeft w:val="0"/>
                                                      <w:marRight w:val="0"/>
                                                      <w:marTop w:val="0"/>
                                                      <w:marBottom w:val="0"/>
                                                      <w:divBdr>
                                                        <w:top w:val="none" w:sz="0" w:space="0" w:color="auto"/>
                                                        <w:left w:val="none" w:sz="0" w:space="0" w:color="auto"/>
                                                        <w:bottom w:val="none" w:sz="0" w:space="0" w:color="auto"/>
                                                        <w:right w:val="none" w:sz="0" w:space="0" w:color="auto"/>
                                                      </w:divBdr>
                                                    </w:div>
                                                    <w:div w:id="279146640">
                                                      <w:marLeft w:val="0"/>
                                                      <w:marRight w:val="0"/>
                                                      <w:marTop w:val="150"/>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500390">
      <w:bodyDiv w:val="1"/>
      <w:marLeft w:val="0"/>
      <w:marRight w:val="0"/>
      <w:marTop w:val="0"/>
      <w:marBottom w:val="0"/>
      <w:divBdr>
        <w:top w:val="none" w:sz="0" w:space="0" w:color="auto"/>
        <w:left w:val="none" w:sz="0" w:space="0" w:color="auto"/>
        <w:bottom w:val="none" w:sz="0" w:space="0" w:color="auto"/>
        <w:right w:val="none" w:sz="0" w:space="0" w:color="auto"/>
      </w:divBdr>
    </w:div>
    <w:div w:id="1666546506">
      <w:bodyDiv w:val="1"/>
      <w:marLeft w:val="0"/>
      <w:marRight w:val="0"/>
      <w:marTop w:val="0"/>
      <w:marBottom w:val="0"/>
      <w:divBdr>
        <w:top w:val="none" w:sz="0" w:space="0" w:color="auto"/>
        <w:left w:val="none" w:sz="0" w:space="0" w:color="auto"/>
        <w:bottom w:val="none" w:sz="0" w:space="0" w:color="auto"/>
        <w:right w:val="none" w:sz="0" w:space="0" w:color="auto"/>
      </w:divBdr>
      <w:divsChild>
        <w:div w:id="386144941">
          <w:marLeft w:val="0"/>
          <w:marRight w:val="0"/>
          <w:marTop w:val="0"/>
          <w:marBottom w:val="0"/>
          <w:divBdr>
            <w:top w:val="none" w:sz="0" w:space="0" w:color="auto"/>
            <w:left w:val="none" w:sz="0" w:space="0" w:color="auto"/>
            <w:bottom w:val="none" w:sz="0" w:space="0" w:color="auto"/>
            <w:right w:val="none" w:sz="0" w:space="0" w:color="auto"/>
          </w:divBdr>
          <w:divsChild>
            <w:div w:id="1429887266">
              <w:marLeft w:val="0"/>
              <w:marRight w:val="0"/>
              <w:marTop w:val="0"/>
              <w:marBottom w:val="0"/>
              <w:divBdr>
                <w:top w:val="none" w:sz="0" w:space="0" w:color="auto"/>
                <w:left w:val="none" w:sz="0" w:space="0" w:color="auto"/>
                <w:bottom w:val="none" w:sz="0" w:space="0" w:color="auto"/>
                <w:right w:val="none" w:sz="0" w:space="0" w:color="auto"/>
              </w:divBdr>
              <w:divsChild>
                <w:div w:id="2131896308">
                  <w:marLeft w:val="0"/>
                  <w:marRight w:val="0"/>
                  <w:marTop w:val="0"/>
                  <w:marBottom w:val="0"/>
                  <w:divBdr>
                    <w:top w:val="none" w:sz="0" w:space="0" w:color="auto"/>
                    <w:left w:val="none" w:sz="0" w:space="0" w:color="auto"/>
                    <w:bottom w:val="none" w:sz="0" w:space="0" w:color="auto"/>
                    <w:right w:val="none" w:sz="0" w:space="0" w:color="auto"/>
                  </w:divBdr>
                  <w:divsChild>
                    <w:div w:id="1399744299">
                      <w:marLeft w:val="0"/>
                      <w:marRight w:val="0"/>
                      <w:marTop w:val="150"/>
                      <w:marBottom w:val="300"/>
                      <w:divBdr>
                        <w:top w:val="single" w:sz="12" w:space="8" w:color="000000"/>
                        <w:left w:val="none" w:sz="0" w:space="0" w:color="auto"/>
                        <w:bottom w:val="none" w:sz="0" w:space="0" w:color="auto"/>
                        <w:right w:val="none" w:sz="0" w:space="0" w:color="auto"/>
                      </w:divBdr>
                      <w:divsChild>
                        <w:div w:id="1149595104">
                          <w:marLeft w:val="0"/>
                          <w:marRight w:val="0"/>
                          <w:marTop w:val="0"/>
                          <w:marBottom w:val="0"/>
                          <w:divBdr>
                            <w:top w:val="none" w:sz="0" w:space="0" w:color="auto"/>
                            <w:left w:val="none" w:sz="0" w:space="0" w:color="auto"/>
                            <w:bottom w:val="none" w:sz="0" w:space="0" w:color="auto"/>
                            <w:right w:val="none" w:sz="0" w:space="0" w:color="auto"/>
                          </w:divBdr>
                          <w:divsChild>
                            <w:div w:id="1509129620">
                              <w:marLeft w:val="0"/>
                              <w:marRight w:val="0"/>
                              <w:marTop w:val="0"/>
                              <w:marBottom w:val="0"/>
                              <w:divBdr>
                                <w:top w:val="none" w:sz="0" w:space="0" w:color="auto"/>
                                <w:left w:val="none" w:sz="0" w:space="0" w:color="auto"/>
                                <w:bottom w:val="none" w:sz="0" w:space="0" w:color="auto"/>
                                <w:right w:val="none" w:sz="0" w:space="0" w:color="auto"/>
                              </w:divBdr>
                              <w:divsChild>
                                <w:div w:id="2144232267">
                                  <w:marLeft w:val="0"/>
                                  <w:marRight w:val="0"/>
                                  <w:marTop w:val="0"/>
                                  <w:marBottom w:val="0"/>
                                  <w:divBdr>
                                    <w:top w:val="none" w:sz="0" w:space="0" w:color="auto"/>
                                    <w:left w:val="none" w:sz="0" w:space="0" w:color="auto"/>
                                    <w:bottom w:val="none" w:sz="0" w:space="0" w:color="auto"/>
                                    <w:right w:val="none" w:sz="0" w:space="0" w:color="auto"/>
                                  </w:divBdr>
                                  <w:divsChild>
                                    <w:div w:id="1910922283">
                                      <w:marLeft w:val="0"/>
                                      <w:marRight w:val="0"/>
                                      <w:marTop w:val="0"/>
                                      <w:marBottom w:val="0"/>
                                      <w:divBdr>
                                        <w:top w:val="none" w:sz="0" w:space="0" w:color="auto"/>
                                        <w:left w:val="none" w:sz="0" w:space="0" w:color="auto"/>
                                        <w:bottom w:val="none" w:sz="0" w:space="0" w:color="auto"/>
                                        <w:right w:val="none" w:sz="0" w:space="0" w:color="auto"/>
                                      </w:divBdr>
                                      <w:divsChild>
                                        <w:div w:id="218636416">
                                          <w:marLeft w:val="0"/>
                                          <w:marRight w:val="0"/>
                                          <w:marTop w:val="0"/>
                                          <w:marBottom w:val="0"/>
                                          <w:divBdr>
                                            <w:top w:val="none" w:sz="0" w:space="0" w:color="auto"/>
                                            <w:left w:val="none" w:sz="0" w:space="0" w:color="auto"/>
                                            <w:bottom w:val="none" w:sz="0" w:space="0" w:color="auto"/>
                                            <w:right w:val="none" w:sz="0" w:space="0" w:color="auto"/>
                                          </w:divBdr>
                                          <w:divsChild>
                                            <w:div w:id="1745295936">
                                              <w:marLeft w:val="0"/>
                                              <w:marRight w:val="0"/>
                                              <w:marTop w:val="0"/>
                                              <w:marBottom w:val="0"/>
                                              <w:divBdr>
                                                <w:top w:val="none" w:sz="0" w:space="0" w:color="auto"/>
                                                <w:left w:val="none" w:sz="0" w:space="0" w:color="auto"/>
                                                <w:bottom w:val="none" w:sz="0" w:space="0" w:color="auto"/>
                                                <w:right w:val="none" w:sz="0" w:space="0" w:color="auto"/>
                                              </w:divBdr>
                                              <w:divsChild>
                                                <w:div w:id="1672751870">
                                                  <w:marLeft w:val="0"/>
                                                  <w:marRight w:val="0"/>
                                                  <w:marTop w:val="0"/>
                                                  <w:marBottom w:val="0"/>
                                                  <w:divBdr>
                                                    <w:top w:val="none" w:sz="0" w:space="0" w:color="auto"/>
                                                    <w:left w:val="none" w:sz="0" w:space="0" w:color="auto"/>
                                                    <w:bottom w:val="none" w:sz="0" w:space="0" w:color="auto"/>
                                                    <w:right w:val="none" w:sz="0" w:space="0" w:color="auto"/>
                                                  </w:divBdr>
                                                  <w:divsChild>
                                                    <w:div w:id="2040666407">
                                                      <w:marLeft w:val="0"/>
                                                      <w:marRight w:val="0"/>
                                                      <w:marTop w:val="0"/>
                                                      <w:marBottom w:val="0"/>
                                                      <w:divBdr>
                                                        <w:top w:val="none" w:sz="0" w:space="0" w:color="auto"/>
                                                        <w:left w:val="none" w:sz="0" w:space="0" w:color="auto"/>
                                                        <w:bottom w:val="none" w:sz="0" w:space="0" w:color="auto"/>
                                                        <w:right w:val="none" w:sz="0" w:space="0" w:color="auto"/>
                                                      </w:divBdr>
                                                    </w:div>
                                                    <w:div w:id="1182016110">
                                                      <w:marLeft w:val="0"/>
                                                      <w:marRight w:val="0"/>
                                                      <w:marTop w:val="0"/>
                                                      <w:marBottom w:val="0"/>
                                                      <w:divBdr>
                                                        <w:top w:val="none" w:sz="0" w:space="0" w:color="auto"/>
                                                        <w:left w:val="none" w:sz="0" w:space="0" w:color="auto"/>
                                                        <w:bottom w:val="none" w:sz="0" w:space="0" w:color="auto"/>
                                                        <w:right w:val="none" w:sz="0" w:space="0" w:color="auto"/>
                                                      </w:divBdr>
                                                      <w:divsChild>
                                                        <w:div w:id="1136919894">
                                                          <w:marLeft w:val="0"/>
                                                          <w:marRight w:val="0"/>
                                                          <w:marTop w:val="0"/>
                                                          <w:marBottom w:val="0"/>
                                                          <w:divBdr>
                                                            <w:top w:val="none" w:sz="0" w:space="0" w:color="auto"/>
                                                            <w:left w:val="none" w:sz="0" w:space="0" w:color="auto"/>
                                                            <w:bottom w:val="none" w:sz="0" w:space="0" w:color="auto"/>
                                                            <w:right w:val="none" w:sz="0" w:space="0" w:color="auto"/>
                                                          </w:divBdr>
                                                          <w:divsChild>
                                                            <w:div w:id="19466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625">
                                                      <w:marLeft w:val="0"/>
                                                      <w:marRight w:val="0"/>
                                                      <w:marTop w:val="0"/>
                                                      <w:marBottom w:val="0"/>
                                                      <w:divBdr>
                                                        <w:top w:val="none" w:sz="0" w:space="0" w:color="auto"/>
                                                        <w:left w:val="none" w:sz="0" w:space="0" w:color="auto"/>
                                                        <w:bottom w:val="none" w:sz="0" w:space="0" w:color="auto"/>
                                                        <w:right w:val="none" w:sz="0" w:space="0" w:color="auto"/>
                                                      </w:divBdr>
                                                    </w:div>
                                                    <w:div w:id="1818183184">
                                                      <w:marLeft w:val="0"/>
                                                      <w:marRight w:val="0"/>
                                                      <w:marTop w:val="150"/>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0F5668-6BB4-4BAD-BFF3-2929ADFF3023}"/>
</file>

<file path=customXml/itemProps2.xml><?xml version="1.0" encoding="utf-8"?>
<ds:datastoreItem xmlns:ds="http://schemas.openxmlformats.org/officeDocument/2006/customXml" ds:itemID="{5344185C-D227-41EC-BB9C-A365B2477738}"/>
</file>

<file path=customXml/itemProps3.xml><?xml version="1.0" encoding="utf-8"?>
<ds:datastoreItem xmlns:ds="http://schemas.openxmlformats.org/officeDocument/2006/customXml" ds:itemID="{4C165BCE-6DBC-4D8F-89CA-4CB9C43A98EE}"/>
</file>

<file path=docProps/app.xml><?xml version="1.0" encoding="utf-8"?>
<Properties xmlns="http://schemas.openxmlformats.org/officeDocument/2006/extended-properties" xmlns:vt="http://schemas.openxmlformats.org/officeDocument/2006/docPropsVTypes">
  <Template>98EA4E32</Template>
  <TotalTime>1</TotalTime>
  <Pages>1</Pages>
  <Words>128</Words>
  <Characters>785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nimpe</dc:creator>
  <cp:lastModifiedBy>lensm</cp:lastModifiedBy>
  <cp:revision>4</cp:revision>
  <dcterms:created xsi:type="dcterms:W3CDTF">2017-09-13T17:00:00Z</dcterms:created>
  <dcterms:modified xsi:type="dcterms:W3CDTF">2017-09-13T17:01:00Z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